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C3D9" w14:textId="1B519BF9" w:rsidR="00EA6487" w:rsidRPr="000A252E" w:rsidRDefault="005E5178" w:rsidP="00A11AA1">
      <w:pPr>
        <w:pStyle w:val="BodyText"/>
        <w:spacing w:before="56"/>
        <w:jc w:val="center"/>
        <w:rPr>
          <w:rFonts w:asciiTheme="minorHAnsi" w:hAnsiTheme="minorHAnsi" w:cstheme="minorHAnsi"/>
          <w:b/>
          <w:bCs/>
          <w:sz w:val="28"/>
          <w:szCs w:val="28"/>
        </w:rPr>
      </w:pPr>
      <w:bookmarkStart w:id="0" w:name="_Hlk73696888"/>
      <w:r w:rsidRPr="000A252E">
        <w:rPr>
          <w:rFonts w:asciiTheme="minorHAnsi" w:hAnsiTheme="minorHAnsi" w:cstheme="minorHAnsi"/>
          <w:b/>
          <w:bCs/>
          <w:sz w:val="28"/>
          <w:szCs w:val="28"/>
        </w:rPr>
        <w:t>CITY SIDEWALK MATCHING</w:t>
      </w:r>
      <w:r w:rsidR="009F7658" w:rsidRPr="000A252E">
        <w:rPr>
          <w:rFonts w:asciiTheme="minorHAnsi" w:hAnsiTheme="minorHAnsi" w:cstheme="minorHAnsi"/>
          <w:b/>
          <w:bCs/>
          <w:sz w:val="28"/>
          <w:szCs w:val="28"/>
        </w:rPr>
        <w:t xml:space="preserve"> GRANT PROGRAM</w:t>
      </w:r>
    </w:p>
    <w:bookmarkEnd w:id="0"/>
    <w:p w14:paraId="0B77B80A" w14:textId="77777777" w:rsidR="007A7F4E" w:rsidRPr="000A252E" w:rsidRDefault="007A7F4E" w:rsidP="0073170A">
      <w:pPr>
        <w:pStyle w:val="BodyText"/>
        <w:spacing w:before="56"/>
        <w:jc w:val="center"/>
        <w:rPr>
          <w:rFonts w:asciiTheme="minorHAnsi" w:hAnsiTheme="minorHAnsi" w:cstheme="minorHAnsi"/>
          <w:sz w:val="24"/>
          <w:szCs w:val="24"/>
        </w:rPr>
      </w:pPr>
    </w:p>
    <w:p w14:paraId="551671FD" w14:textId="0DC7686A" w:rsidR="00EA6487" w:rsidRPr="000A252E" w:rsidRDefault="00EA6487" w:rsidP="00EA6487">
      <w:pPr>
        <w:pStyle w:val="BodyText"/>
        <w:spacing w:before="56"/>
        <w:jc w:val="center"/>
        <w:rPr>
          <w:rFonts w:asciiTheme="minorHAnsi" w:hAnsiTheme="minorHAnsi" w:cstheme="minorHAnsi"/>
          <w:b/>
          <w:bCs/>
          <w:sz w:val="24"/>
          <w:szCs w:val="24"/>
        </w:rPr>
      </w:pPr>
      <w:r w:rsidRPr="000A252E">
        <w:rPr>
          <w:rFonts w:asciiTheme="minorHAnsi" w:hAnsiTheme="minorHAnsi" w:cstheme="minorHAnsi"/>
          <w:b/>
          <w:bCs/>
          <w:sz w:val="24"/>
          <w:szCs w:val="24"/>
        </w:rPr>
        <w:t>Purpose</w:t>
      </w:r>
    </w:p>
    <w:p w14:paraId="74B5A01F" w14:textId="76CCBF51" w:rsidR="005E5178" w:rsidRPr="000A252E" w:rsidRDefault="009F7658" w:rsidP="00EA6487">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The purpose of this grant is </w:t>
      </w:r>
      <w:r w:rsidR="005E5178" w:rsidRPr="000A252E">
        <w:rPr>
          <w:rFonts w:asciiTheme="minorHAnsi" w:hAnsiTheme="minorHAnsi" w:cstheme="minorHAnsi"/>
          <w:sz w:val="24"/>
          <w:szCs w:val="24"/>
        </w:rPr>
        <w:t>to assist in the replacement of deteriorated, missing, or damaged public sidewalks in the city limits of Columbus, KS. Deteriorated, missing, or damaged sidewalks may pose a hazard to citizens, including school children, and can be unsightly.</w:t>
      </w:r>
    </w:p>
    <w:p w14:paraId="324667E4" w14:textId="520C5585" w:rsidR="00C772AD" w:rsidRPr="000A252E" w:rsidRDefault="00C772AD" w:rsidP="00EA6487">
      <w:pPr>
        <w:pStyle w:val="BodyText"/>
        <w:spacing w:before="56"/>
        <w:jc w:val="left"/>
        <w:rPr>
          <w:rFonts w:asciiTheme="minorHAnsi" w:hAnsiTheme="minorHAnsi" w:cstheme="minorHAnsi"/>
          <w:sz w:val="24"/>
          <w:szCs w:val="24"/>
        </w:rPr>
      </w:pPr>
    </w:p>
    <w:p w14:paraId="3E39A8EE" w14:textId="686BAEC5" w:rsidR="00C772AD" w:rsidRPr="000A252E" w:rsidRDefault="00E33FF0" w:rsidP="00C772AD">
      <w:pPr>
        <w:pStyle w:val="BodyText"/>
        <w:spacing w:before="56"/>
        <w:jc w:val="center"/>
        <w:rPr>
          <w:rFonts w:asciiTheme="minorHAnsi" w:hAnsiTheme="minorHAnsi" w:cstheme="minorHAnsi"/>
          <w:b/>
          <w:bCs/>
          <w:sz w:val="24"/>
          <w:szCs w:val="24"/>
        </w:rPr>
      </w:pPr>
      <w:r w:rsidRPr="000A252E">
        <w:rPr>
          <w:rFonts w:asciiTheme="minorHAnsi" w:hAnsiTheme="minorHAnsi" w:cstheme="minorHAnsi"/>
          <w:b/>
          <w:bCs/>
          <w:sz w:val="24"/>
          <w:szCs w:val="24"/>
        </w:rPr>
        <w:t>Program Eligibility</w:t>
      </w:r>
    </w:p>
    <w:p w14:paraId="3D8B9D69" w14:textId="7127FF5B" w:rsidR="009F7658" w:rsidRPr="000A252E" w:rsidRDefault="005E5178" w:rsidP="009F7658">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This grant applies to homeowners within the city limits of Columbus, KS and may be used to repair sidewalk or install new sidewalk where currently absent. </w:t>
      </w:r>
    </w:p>
    <w:p w14:paraId="267C4CA2" w14:textId="09949F06" w:rsidR="005E5178" w:rsidRPr="000A252E" w:rsidRDefault="005E5178" w:rsidP="009F7658">
      <w:pPr>
        <w:pStyle w:val="BodyText"/>
        <w:spacing w:before="56"/>
        <w:jc w:val="left"/>
        <w:rPr>
          <w:rFonts w:asciiTheme="minorHAnsi" w:hAnsiTheme="minorHAnsi" w:cstheme="minorHAnsi"/>
          <w:sz w:val="24"/>
          <w:szCs w:val="24"/>
        </w:rPr>
      </w:pPr>
    </w:p>
    <w:p w14:paraId="25A55730" w14:textId="3536264E" w:rsidR="005E5178" w:rsidRPr="000A252E" w:rsidRDefault="005E5178" w:rsidP="009F7658">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Homeowners will be required to contribute </w:t>
      </w:r>
      <w:r w:rsidR="00946033">
        <w:rPr>
          <w:rFonts w:asciiTheme="minorHAnsi" w:hAnsiTheme="minorHAnsi" w:cstheme="minorHAnsi"/>
          <w:sz w:val="24"/>
          <w:szCs w:val="24"/>
        </w:rPr>
        <w:t>25</w:t>
      </w:r>
      <w:r w:rsidRPr="000A252E">
        <w:rPr>
          <w:rFonts w:asciiTheme="minorHAnsi" w:hAnsiTheme="minorHAnsi" w:cstheme="minorHAnsi"/>
          <w:sz w:val="24"/>
          <w:szCs w:val="24"/>
        </w:rPr>
        <w:t xml:space="preserve">% of the cost of the sidewalk installation or repair. Upon completion of the project, the City of Columbus will reimburse </w:t>
      </w:r>
      <w:r w:rsidR="00946033">
        <w:rPr>
          <w:rFonts w:asciiTheme="minorHAnsi" w:hAnsiTheme="minorHAnsi" w:cstheme="minorHAnsi"/>
          <w:sz w:val="24"/>
          <w:szCs w:val="24"/>
        </w:rPr>
        <w:t>75</w:t>
      </w:r>
      <w:r w:rsidRPr="000A252E">
        <w:rPr>
          <w:rFonts w:asciiTheme="minorHAnsi" w:hAnsiTheme="minorHAnsi" w:cstheme="minorHAnsi"/>
          <w:sz w:val="24"/>
          <w:szCs w:val="24"/>
        </w:rPr>
        <w:t>% of the costs for the completed project.</w:t>
      </w:r>
    </w:p>
    <w:p w14:paraId="34770389" w14:textId="54CF6E7E" w:rsidR="001A224A" w:rsidRPr="000A252E" w:rsidRDefault="001A224A" w:rsidP="001A224A">
      <w:pPr>
        <w:pStyle w:val="BodyText"/>
        <w:spacing w:before="56"/>
        <w:jc w:val="left"/>
        <w:rPr>
          <w:rFonts w:asciiTheme="minorHAnsi" w:hAnsiTheme="minorHAnsi" w:cstheme="minorHAnsi"/>
          <w:sz w:val="24"/>
          <w:szCs w:val="24"/>
        </w:rPr>
      </w:pPr>
    </w:p>
    <w:p w14:paraId="297971C0" w14:textId="33886AD1" w:rsidR="00220613" w:rsidRPr="000A252E" w:rsidRDefault="009F7658" w:rsidP="005C3432">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Please direct any questions about this opportunity to Jake Letner, Community Development Coordinator. He may be reached by e-mail at </w:t>
      </w:r>
      <w:hyperlink r:id="rId8" w:history="1">
        <w:r w:rsidRPr="000A252E">
          <w:rPr>
            <w:rStyle w:val="Hyperlink"/>
            <w:rFonts w:asciiTheme="minorHAnsi" w:hAnsiTheme="minorHAnsi" w:cstheme="minorHAnsi"/>
            <w:sz w:val="24"/>
            <w:szCs w:val="24"/>
          </w:rPr>
          <w:t>jletner@columbusks.gov</w:t>
        </w:r>
      </w:hyperlink>
      <w:r w:rsidRPr="000A252E">
        <w:rPr>
          <w:rFonts w:asciiTheme="minorHAnsi" w:hAnsiTheme="minorHAnsi" w:cstheme="minorHAnsi"/>
          <w:sz w:val="24"/>
          <w:szCs w:val="24"/>
        </w:rPr>
        <w:t xml:space="preserve"> or by phone at (620) </w:t>
      </w:r>
      <w:r w:rsidR="00220613" w:rsidRPr="000A252E">
        <w:rPr>
          <w:rFonts w:asciiTheme="minorHAnsi" w:hAnsiTheme="minorHAnsi" w:cstheme="minorHAnsi"/>
          <w:sz w:val="24"/>
          <w:szCs w:val="24"/>
        </w:rPr>
        <w:t>429-2159.</w:t>
      </w:r>
    </w:p>
    <w:p w14:paraId="62EFB782" w14:textId="77777777" w:rsidR="009F7658" w:rsidRPr="000A252E" w:rsidRDefault="009F7658" w:rsidP="005C3432">
      <w:pPr>
        <w:pStyle w:val="BodyText"/>
        <w:spacing w:before="56"/>
        <w:jc w:val="left"/>
        <w:rPr>
          <w:rFonts w:asciiTheme="minorHAnsi" w:hAnsiTheme="minorHAnsi" w:cstheme="minorHAnsi"/>
          <w:sz w:val="24"/>
          <w:szCs w:val="24"/>
        </w:rPr>
      </w:pPr>
    </w:p>
    <w:p w14:paraId="4CB41158" w14:textId="72FD5818" w:rsidR="00C772AD" w:rsidRPr="000A252E" w:rsidRDefault="000474F9" w:rsidP="005261B3">
      <w:pPr>
        <w:pStyle w:val="BodyText"/>
        <w:spacing w:before="56"/>
        <w:jc w:val="center"/>
        <w:rPr>
          <w:rFonts w:asciiTheme="minorHAnsi" w:hAnsiTheme="minorHAnsi" w:cstheme="minorHAnsi"/>
          <w:b/>
          <w:bCs/>
          <w:sz w:val="24"/>
          <w:szCs w:val="24"/>
        </w:rPr>
      </w:pPr>
      <w:r w:rsidRPr="000A252E">
        <w:rPr>
          <w:rFonts w:asciiTheme="minorHAnsi" w:hAnsiTheme="minorHAnsi" w:cstheme="minorHAnsi"/>
          <w:b/>
          <w:bCs/>
          <w:sz w:val="24"/>
          <w:szCs w:val="24"/>
        </w:rPr>
        <w:t>Policy</w:t>
      </w:r>
    </w:p>
    <w:p w14:paraId="3113D301" w14:textId="134020C1" w:rsidR="00AA278F" w:rsidRPr="000A252E" w:rsidRDefault="009F7658" w:rsidP="005261B3">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Th</w:t>
      </w:r>
      <w:r w:rsidR="005E5178" w:rsidRPr="000A252E">
        <w:rPr>
          <w:rFonts w:asciiTheme="minorHAnsi" w:hAnsiTheme="minorHAnsi" w:cstheme="minorHAnsi"/>
          <w:sz w:val="24"/>
          <w:szCs w:val="24"/>
        </w:rPr>
        <w:t xml:space="preserve">e City Sidewalk Matching Grant program provides a reimbursement for </w:t>
      </w:r>
      <w:r w:rsidR="00946033">
        <w:rPr>
          <w:rFonts w:asciiTheme="minorHAnsi" w:hAnsiTheme="minorHAnsi" w:cstheme="minorHAnsi"/>
          <w:sz w:val="24"/>
          <w:szCs w:val="24"/>
        </w:rPr>
        <w:t>75</w:t>
      </w:r>
      <w:r w:rsidR="005E5178" w:rsidRPr="000A252E">
        <w:rPr>
          <w:rFonts w:asciiTheme="minorHAnsi" w:hAnsiTheme="minorHAnsi" w:cstheme="minorHAnsi"/>
          <w:sz w:val="24"/>
          <w:szCs w:val="24"/>
        </w:rPr>
        <w:t xml:space="preserve">% of project costs for sidewalk repair/installation. This program applies to public sidewalks only, and the sidewalks must be located on the public easement. For an individual to apply for this grant, all property taxes at the home must be paid in full through the most current period. </w:t>
      </w:r>
    </w:p>
    <w:p w14:paraId="5872D2E8" w14:textId="7195E6CE" w:rsidR="00EC6F1E" w:rsidRPr="000A252E" w:rsidRDefault="00EC6F1E" w:rsidP="005261B3">
      <w:pPr>
        <w:pStyle w:val="BodyText"/>
        <w:spacing w:before="56"/>
        <w:jc w:val="left"/>
        <w:rPr>
          <w:rFonts w:asciiTheme="minorHAnsi" w:hAnsiTheme="minorHAnsi" w:cstheme="minorHAnsi"/>
          <w:sz w:val="24"/>
          <w:szCs w:val="24"/>
        </w:rPr>
      </w:pPr>
    </w:p>
    <w:p w14:paraId="2A14C28B" w14:textId="39E9B57C" w:rsidR="00EC6F1E" w:rsidRPr="000A252E" w:rsidRDefault="005E5178" w:rsidP="005261B3">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Proposed sidewalks shall meet all relevant code specifications set forth by the City of Columbus and adhere to all relevant local, state, and federal standards (including the Americans with Disabilities Act). The City Property &amp; Streets Director is charged with determining which requests comply with program objectives and will present each application to the City Council for approval.</w:t>
      </w:r>
    </w:p>
    <w:p w14:paraId="6AB3D289" w14:textId="3DD14672" w:rsidR="00EC6F1E" w:rsidRPr="000A252E" w:rsidRDefault="00EC6F1E" w:rsidP="005261B3">
      <w:pPr>
        <w:pStyle w:val="BodyText"/>
        <w:spacing w:before="56"/>
        <w:jc w:val="left"/>
        <w:rPr>
          <w:rFonts w:asciiTheme="minorHAnsi" w:hAnsiTheme="minorHAnsi" w:cstheme="minorHAnsi"/>
          <w:sz w:val="24"/>
          <w:szCs w:val="24"/>
        </w:rPr>
      </w:pPr>
    </w:p>
    <w:p w14:paraId="208860B4" w14:textId="5AC246F1" w:rsidR="00EC6F1E" w:rsidRPr="000A252E" w:rsidRDefault="005E5178" w:rsidP="005261B3">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Property owners must submit two like, itemized bids for the project. </w:t>
      </w:r>
      <w:r w:rsidR="000A252E" w:rsidRPr="000A252E">
        <w:rPr>
          <w:rFonts w:asciiTheme="minorHAnsi" w:hAnsiTheme="minorHAnsi" w:cstheme="minorHAnsi"/>
          <w:sz w:val="24"/>
          <w:szCs w:val="24"/>
        </w:rPr>
        <w:t xml:space="preserve">The property owner has full discretion as to which bid is selected. Self-bids may constitute one of the two required like, itemized bids. The property owner and his/her contractors assume all risks and liabilities, legal and otherwise, associated with executing the work on the project. </w:t>
      </w:r>
    </w:p>
    <w:p w14:paraId="6A286D08" w14:textId="2BEBB1CF" w:rsidR="000A252E" w:rsidRPr="000A252E" w:rsidRDefault="000A252E" w:rsidP="005261B3">
      <w:pPr>
        <w:pStyle w:val="BodyText"/>
        <w:spacing w:before="56"/>
        <w:jc w:val="left"/>
        <w:rPr>
          <w:rFonts w:asciiTheme="minorHAnsi" w:hAnsiTheme="minorHAnsi" w:cstheme="minorHAnsi"/>
          <w:sz w:val="24"/>
          <w:szCs w:val="24"/>
        </w:rPr>
      </w:pPr>
    </w:p>
    <w:p w14:paraId="0C112D3E" w14:textId="5C1C5C80" w:rsidR="000A252E" w:rsidRPr="000A252E" w:rsidRDefault="000A252E" w:rsidP="005261B3">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Upon completion of the project, the Property &amp; Streets Director will confirm that the scope of work detailed on the application has been completed. Reimbursement for 50% of project costs will be presented to the property owner within 1-2 weeks of this site review.</w:t>
      </w:r>
    </w:p>
    <w:p w14:paraId="306DD53F" w14:textId="009A8D9C" w:rsidR="00EC6F1E" w:rsidRPr="000A252E" w:rsidRDefault="00EC6F1E" w:rsidP="005261B3">
      <w:pPr>
        <w:pStyle w:val="BodyText"/>
        <w:spacing w:before="56"/>
        <w:jc w:val="left"/>
        <w:rPr>
          <w:rFonts w:asciiTheme="minorHAnsi" w:hAnsiTheme="minorHAnsi" w:cstheme="minorHAnsi"/>
          <w:sz w:val="24"/>
          <w:szCs w:val="24"/>
        </w:rPr>
      </w:pPr>
    </w:p>
    <w:p w14:paraId="142EC42B" w14:textId="77777777" w:rsidR="000A252E" w:rsidRPr="000A252E" w:rsidRDefault="000A252E" w:rsidP="000A252E">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Brick sidewalks may be reclaimed and accepted into the program, provided the completed restored brick </w:t>
      </w:r>
    </w:p>
    <w:p w14:paraId="4E103B85" w14:textId="77777777" w:rsidR="000A252E" w:rsidRPr="000A252E" w:rsidRDefault="000A252E" w:rsidP="000A252E">
      <w:pPr>
        <w:pStyle w:val="BodyText"/>
        <w:spacing w:before="56"/>
        <w:jc w:val="center"/>
        <w:rPr>
          <w:rFonts w:asciiTheme="minorHAnsi" w:hAnsiTheme="minorHAnsi" w:cstheme="minorHAnsi"/>
          <w:b/>
          <w:bCs/>
          <w:sz w:val="28"/>
          <w:szCs w:val="28"/>
        </w:rPr>
      </w:pPr>
      <w:r w:rsidRPr="000A252E">
        <w:rPr>
          <w:rFonts w:asciiTheme="minorHAnsi" w:hAnsiTheme="minorHAnsi" w:cstheme="minorHAnsi"/>
          <w:b/>
          <w:bCs/>
          <w:sz w:val="28"/>
          <w:szCs w:val="28"/>
        </w:rPr>
        <w:lastRenderedPageBreak/>
        <w:t>CITY SIDEWALK MATCHING GRANT PROGRAM</w:t>
      </w:r>
    </w:p>
    <w:p w14:paraId="635F2C38" w14:textId="77777777" w:rsidR="000A252E" w:rsidRPr="000A252E" w:rsidRDefault="000A252E" w:rsidP="000A252E">
      <w:pPr>
        <w:pStyle w:val="BodyText"/>
        <w:spacing w:before="56"/>
        <w:jc w:val="left"/>
        <w:rPr>
          <w:rFonts w:asciiTheme="minorHAnsi" w:hAnsiTheme="minorHAnsi" w:cstheme="minorHAnsi"/>
          <w:sz w:val="24"/>
          <w:szCs w:val="24"/>
        </w:rPr>
      </w:pPr>
    </w:p>
    <w:p w14:paraId="3D675FAD" w14:textId="61285559" w:rsidR="00D50A02" w:rsidRPr="000A252E" w:rsidRDefault="000A252E" w:rsidP="000A252E">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sidewalk is reconstructed at a proper height, has adequate base material, and does not contain gaps between bricks which invite the growth of weeds or grass. Variations in sidewalk layout may be allowed to accommodate preservation of mature trees.</w:t>
      </w:r>
    </w:p>
    <w:p w14:paraId="60A05658" w14:textId="77777777" w:rsidR="0003100E" w:rsidRPr="000A252E" w:rsidRDefault="0003100E" w:rsidP="00AB0738">
      <w:pPr>
        <w:pStyle w:val="BodyText"/>
        <w:spacing w:before="56"/>
        <w:jc w:val="left"/>
        <w:rPr>
          <w:rFonts w:asciiTheme="minorHAnsi" w:hAnsiTheme="minorHAnsi" w:cstheme="minorHAnsi"/>
          <w:b/>
          <w:bCs/>
          <w:sz w:val="24"/>
          <w:szCs w:val="24"/>
        </w:rPr>
      </w:pPr>
    </w:p>
    <w:p w14:paraId="2AC401EC" w14:textId="6CBA84A0" w:rsidR="00AB0738" w:rsidRPr="000A252E" w:rsidRDefault="00554006" w:rsidP="00AB0738">
      <w:pPr>
        <w:pStyle w:val="BodyText"/>
        <w:spacing w:before="56"/>
        <w:jc w:val="center"/>
        <w:rPr>
          <w:rFonts w:asciiTheme="minorHAnsi" w:hAnsiTheme="minorHAnsi" w:cstheme="minorHAnsi"/>
          <w:sz w:val="24"/>
          <w:szCs w:val="24"/>
        </w:rPr>
      </w:pPr>
      <w:r w:rsidRPr="000A252E">
        <w:rPr>
          <w:rFonts w:asciiTheme="minorHAnsi" w:hAnsiTheme="minorHAnsi" w:cstheme="minorHAnsi"/>
          <w:b/>
          <w:bCs/>
          <w:sz w:val="24"/>
          <w:szCs w:val="24"/>
        </w:rPr>
        <w:t>Process</w:t>
      </w:r>
    </w:p>
    <w:p w14:paraId="029581BC" w14:textId="70968FBA" w:rsidR="00AB0738" w:rsidRPr="000A252E" w:rsidRDefault="000A252E"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Application is submitted for City Sidewalk Matching Grant Program by the legal property owner with two (2) itemized, like bids for work.</w:t>
      </w:r>
    </w:p>
    <w:p w14:paraId="53BA1F8A" w14:textId="488E574D" w:rsidR="00554006" w:rsidRPr="000A252E" w:rsidRDefault="00554006"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Appli</w:t>
      </w:r>
      <w:r w:rsidR="000A252E" w:rsidRPr="000A252E">
        <w:rPr>
          <w:rFonts w:asciiTheme="minorHAnsi" w:hAnsiTheme="minorHAnsi" w:cstheme="minorHAnsi"/>
          <w:sz w:val="24"/>
          <w:szCs w:val="24"/>
        </w:rPr>
        <w:t>cations are reviewed by the Property &amp; Streets Director for accuracy; any issues preventing acceptance are communicated to the property owner.</w:t>
      </w:r>
    </w:p>
    <w:p w14:paraId="70878168" w14:textId="4D735D35" w:rsidR="00554006" w:rsidRPr="000A252E" w:rsidRDefault="000A252E"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Applications are submitted to the City Council for approval.</w:t>
      </w:r>
    </w:p>
    <w:p w14:paraId="69165851" w14:textId="71BFBA11" w:rsidR="001A224A" w:rsidRPr="000A252E" w:rsidRDefault="000A252E"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Work on the sidewalk project commences and is completed.</w:t>
      </w:r>
    </w:p>
    <w:p w14:paraId="6352129D" w14:textId="5F7FECDB" w:rsidR="000A252E" w:rsidRPr="000A252E" w:rsidRDefault="000A252E"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Property &amp; Parks Director reviews the work and submits the application for final approval.</w:t>
      </w:r>
    </w:p>
    <w:p w14:paraId="49AE648D" w14:textId="09FAB54B" w:rsidR="000A252E" w:rsidRPr="000A252E" w:rsidRDefault="000A252E" w:rsidP="00554006">
      <w:pPr>
        <w:pStyle w:val="BodyText"/>
        <w:numPr>
          <w:ilvl w:val="0"/>
          <w:numId w:val="10"/>
        </w:numPr>
        <w:spacing w:before="56"/>
        <w:jc w:val="left"/>
        <w:rPr>
          <w:rFonts w:asciiTheme="minorHAnsi" w:hAnsiTheme="minorHAnsi" w:cstheme="minorHAnsi"/>
          <w:sz w:val="24"/>
          <w:szCs w:val="24"/>
        </w:rPr>
      </w:pPr>
      <w:r w:rsidRPr="000A252E">
        <w:rPr>
          <w:rFonts w:asciiTheme="minorHAnsi" w:hAnsiTheme="minorHAnsi" w:cstheme="minorHAnsi"/>
          <w:sz w:val="24"/>
          <w:szCs w:val="24"/>
        </w:rPr>
        <w:t xml:space="preserve">Property owner receives check within 1-2 weeks for </w:t>
      </w:r>
      <w:r w:rsidR="00946033">
        <w:rPr>
          <w:rFonts w:asciiTheme="minorHAnsi" w:hAnsiTheme="minorHAnsi" w:cstheme="minorHAnsi"/>
          <w:sz w:val="24"/>
          <w:szCs w:val="24"/>
        </w:rPr>
        <w:t>75</w:t>
      </w:r>
      <w:r w:rsidRPr="000A252E">
        <w:rPr>
          <w:rFonts w:asciiTheme="minorHAnsi" w:hAnsiTheme="minorHAnsi" w:cstheme="minorHAnsi"/>
          <w:sz w:val="24"/>
          <w:szCs w:val="24"/>
        </w:rPr>
        <w:t xml:space="preserve">% of project costs. </w:t>
      </w:r>
    </w:p>
    <w:p w14:paraId="2C655BAB" w14:textId="477A7B06" w:rsidR="00CF596D" w:rsidRDefault="00CF596D" w:rsidP="00A162AF">
      <w:pPr>
        <w:pStyle w:val="BodyText"/>
        <w:spacing w:before="56"/>
        <w:jc w:val="left"/>
        <w:rPr>
          <w:b/>
          <w:bCs/>
          <w:sz w:val="24"/>
          <w:szCs w:val="24"/>
        </w:rPr>
      </w:pPr>
    </w:p>
    <w:p w14:paraId="1F405D38" w14:textId="576F2961" w:rsidR="00CF596D" w:rsidRDefault="00CF596D" w:rsidP="00A162AF">
      <w:pPr>
        <w:pStyle w:val="BodyText"/>
        <w:spacing w:before="56"/>
        <w:jc w:val="left"/>
        <w:rPr>
          <w:sz w:val="16"/>
          <w:szCs w:val="16"/>
        </w:rPr>
      </w:pPr>
    </w:p>
    <w:p w14:paraId="5E934886" w14:textId="21122D80" w:rsidR="00D50A02" w:rsidRDefault="00D50A02" w:rsidP="00A162AF">
      <w:pPr>
        <w:pStyle w:val="BodyText"/>
        <w:spacing w:before="56"/>
        <w:jc w:val="left"/>
        <w:rPr>
          <w:sz w:val="16"/>
          <w:szCs w:val="16"/>
        </w:rPr>
      </w:pPr>
    </w:p>
    <w:p w14:paraId="5168544D" w14:textId="2A76EEC8" w:rsidR="006D3BFD" w:rsidRDefault="006D3BFD" w:rsidP="00A162AF">
      <w:pPr>
        <w:pStyle w:val="BodyText"/>
        <w:spacing w:before="56"/>
        <w:jc w:val="left"/>
        <w:rPr>
          <w:sz w:val="16"/>
          <w:szCs w:val="16"/>
        </w:rPr>
      </w:pPr>
    </w:p>
    <w:p w14:paraId="2FB33C35" w14:textId="0A199706" w:rsidR="006D3BFD" w:rsidRDefault="006D3BFD" w:rsidP="00A162AF">
      <w:pPr>
        <w:pStyle w:val="BodyText"/>
        <w:spacing w:before="56"/>
        <w:jc w:val="left"/>
        <w:rPr>
          <w:sz w:val="16"/>
          <w:szCs w:val="16"/>
        </w:rPr>
      </w:pPr>
    </w:p>
    <w:p w14:paraId="12C36586" w14:textId="6D1A7CD3" w:rsidR="006D3BFD" w:rsidRDefault="006D3BFD" w:rsidP="00A162AF">
      <w:pPr>
        <w:pStyle w:val="BodyText"/>
        <w:spacing w:before="56"/>
        <w:jc w:val="left"/>
        <w:rPr>
          <w:sz w:val="16"/>
          <w:szCs w:val="16"/>
        </w:rPr>
      </w:pPr>
    </w:p>
    <w:p w14:paraId="2C339EDE" w14:textId="536279FF" w:rsidR="006D3BFD" w:rsidRDefault="006D3BFD" w:rsidP="00A162AF">
      <w:pPr>
        <w:pStyle w:val="BodyText"/>
        <w:spacing w:before="56"/>
        <w:jc w:val="left"/>
        <w:rPr>
          <w:sz w:val="16"/>
          <w:szCs w:val="16"/>
        </w:rPr>
      </w:pPr>
    </w:p>
    <w:p w14:paraId="03EF1331" w14:textId="05BFF354" w:rsidR="006D3BFD" w:rsidRDefault="006D3BFD" w:rsidP="00A162AF">
      <w:pPr>
        <w:pStyle w:val="BodyText"/>
        <w:spacing w:before="56"/>
        <w:jc w:val="left"/>
        <w:rPr>
          <w:sz w:val="16"/>
          <w:szCs w:val="16"/>
        </w:rPr>
      </w:pPr>
    </w:p>
    <w:p w14:paraId="2FE69DA8" w14:textId="3D3AFC17" w:rsidR="006D3BFD" w:rsidRDefault="006D3BFD" w:rsidP="00A162AF">
      <w:pPr>
        <w:pStyle w:val="BodyText"/>
        <w:spacing w:before="56"/>
        <w:jc w:val="left"/>
        <w:rPr>
          <w:sz w:val="16"/>
          <w:szCs w:val="16"/>
        </w:rPr>
      </w:pPr>
    </w:p>
    <w:p w14:paraId="1AE5D1D4" w14:textId="7DAF72D3" w:rsidR="006D3BFD" w:rsidRDefault="006D3BFD" w:rsidP="00A162AF">
      <w:pPr>
        <w:pStyle w:val="BodyText"/>
        <w:spacing w:before="56"/>
        <w:jc w:val="left"/>
        <w:rPr>
          <w:sz w:val="16"/>
          <w:szCs w:val="16"/>
        </w:rPr>
      </w:pPr>
    </w:p>
    <w:p w14:paraId="4ED50D6D" w14:textId="76BF01DE" w:rsidR="006D3BFD" w:rsidRDefault="006D3BFD" w:rsidP="00A162AF">
      <w:pPr>
        <w:pStyle w:val="BodyText"/>
        <w:spacing w:before="56"/>
        <w:jc w:val="left"/>
        <w:rPr>
          <w:sz w:val="16"/>
          <w:szCs w:val="16"/>
        </w:rPr>
      </w:pPr>
    </w:p>
    <w:p w14:paraId="18B78B73" w14:textId="546D8089" w:rsidR="000A252E" w:rsidRDefault="000A252E" w:rsidP="00A162AF">
      <w:pPr>
        <w:pStyle w:val="BodyText"/>
        <w:spacing w:before="56"/>
        <w:jc w:val="left"/>
        <w:rPr>
          <w:sz w:val="16"/>
          <w:szCs w:val="16"/>
        </w:rPr>
      </w:pPr>
    </w:p>
    <w:p w14:paraId="07E8E5BC" w14:textId="0CC2083C" w:rsidR="000A252E" w:rsidRDefault="000A252E" w:rsidP="00A162AF">
      <w:pPr>
        <w:pStyle w:val="BodyText"/>
        <w:spacing w:before="56"/>
        <w:jc w:val="left"/>
        <w:rPr>
          <w:sz w:val="16"/>
          <w:szCs w:val="16"/>
        </w:rPr>
      </w:pPr>
    </w:p>
    <w:p w14:paraId="0AC29C59" w14:textId="66F4BECC" w:rsidR="000A252E" w:rsidRDefault="000A252E" w:rsidP="00A162AF">
      <w:pPr>
        <w:pStyle w:val="BodyText"/>
        <w:spacing w:before="56"/>
        <w:jc w:val="left"/>
        <w:rPr>
          <w:sz w:val="16"/>
          <w:szCs w:val="16"/>
        </w:rPr>
      </w:pPr>
    </w:p>
    <w:p w14:paraId="5648885A" w14:textId="37A3C248" w:rsidR="000A252E" w:rsidRDefault="000A252E" w:rsidP="00A162AF">
      <w:pPr>
        <w:pStyle w:val="BodyText"/>
        <w:spacing w:before="56"/>
        <w:jc w:val="left"/>
        <w:rPr>
          <w:sz w:val="16"/>
          <w:szCs w:val="16"/>
        </w:rPr>
      </w:pPr>
    </w:p>
    <w:p w14:paraId="206118FA" w14:textId="4807F9F9" w:rsidR="000A252E" w:rsidRDefault="000A252E" w:rsidP="00A162AF">
      <w:pPr>
        <w:pStyle w:val="BodyText"/>
        <w:spacing w:before="56"/>
        <w:jc w:val="left"/>
        <w:rPr>
          <w:sz w:val="16"/>
          <w:szCs w:val="16"/>
        </w:rPr>
      </w:pPr>
    </w:p>
    <w:p w14:paraId="750DA669" w14:textId="27B60BFF" w:rsidR="000A252E" w:rsidRDefault="000A252E" w:rsidP="00A162AF">
      <w:pPr>
        <w:pStyle w:val="BodyText"/>
        <w:spacing w:before="56"/>
        <w:jc w:val="left"/>
        <w:rPr>
          <w:sz w:val="16"/>
          <w:szCs w:val="16"/>
        </w:rPr>
      </w:pPr>
    </w:p>
    <w:p w14:paraId="0DF7073D" w14:textId="58DD5B38" w:rsidR="000A252E" w:rsidRDefault="000A252E" w:rsidP="00A162AF">
      <w:pPr>
        <w:pStyle w:val="BodyText"/>
        <w:spacing w:before="56"/>
        <w:jc w:val="left"/>
        <w:rPr>
          <w:sz w:val="16"/>
          <w:szCs w:val="16"/>
        </w:rPr>
      </w:pPr>
    </w:p>
    <w:p w14:paraId="3F0145B1" w14:textId="2EDB62AE" w:rsidR="000A252E" w:rsidRDefault="000A252E" w:rsidP="00A162AF">
      <w:pPr>
        <w:pStyle w:val="BodyText"/>
        <w:spacing w:before="56"/>
        <w:jc w:val="left"/>
        <w:rPr>
          <w:sz w:val="16"/>
          <w:szCs w:val="16"/>
        </w:rPr>
      </w:pPr>
    </w:p>
    <w:p w14:paraId="31657CB6" w14:textId="1D6E213E" w:rsidR="000A252E" w:rsidRDefault="000A252E" w:rsidP="00A162AF">
      <w:pPr>
        <w:pStyle w:val="BodyText"/>
        <w:spacing w:before="56"/>
        <w:jc w:val="left"/>
        <w:rPr>
          <w:sz w:val="16"/>
          <w:szCs w:val="16"/>
        </w:rPr>
      </w:pPr>
    </w:p>
    <w:p w14:paraId="24FE1A2C" w14:textId="433ECADF" w:rsidR="000A252E" w:rsidRDefault="000A252E" w:rsidP="00A162AF">
      <w:pPr>
        <w:pStyle w:val="BodyText"/>
        <w:spacing w:before="56"/>
        <w:jc w:val="left"/>
        <w:rPr>
          <w:sz w:val="16"/>
          <w:szCs w:val="16"/>
        </w:rPr>
      </w:pPr>
    </w:p>
    <w:p w14:paraId="5AF9B263" w14:textId="383D76F4" w:rsidR="000A252E" w:rsidRDefault="000A252E" w:rsidP="00A162AF">
      <w:pPr>
        <w:pStyle w:val="BodyText"/>
        <w:spacing w:before="56"/>
        <w:jc w:val="left"/>
        <w:rPr>
          <w:sz w:val="16"/>
          <w:szCs w:val="16"/>
        </w:rPr>
      </w:pPr>
    </w:p>
    <w:p w14:paraId="29093334" w14:textId="60FE0D15" w:rsidR="000A252E" w:rsidRDefault="000A252E" w:rsidP="00A162AF">
      <w:pPr>
        <w:pStyle w:val="BodyText"/>
        <w:spacing w:before="56"/>
        <w:jc w:val="left"/>
        <w:rPr>
          <w:sz w:val="16"/>
          <w:szCs w:val="16"/>
        </w:rPr>
      </w:pPr>
    </w:p>
    <w:p w14:paraId="0D48CB81" w14:textId="3CB3C46B" w:rsidR="000A252E" w:rsidRDefault="000A252E" w:rsidP="00A162AF">
      <w:pPr>
        <w:pStyle w:val="BodyText"/>
        <w:spacing w:before="56"/>
        <w:jc w:val="left"/>
        <w:rPr>
          <w:sz w:val="16"/>
          <w:szCs w:val="16"/>
        </w:rPr>
      </w:pPr>
    </w:p>
    <w:p w14:paraId="57830B52" w14:textId="402D3E56" w:rsidR="000A252E" w:rsidRDefault="000A252E" w:rsidP="00A162AF">
      <w:pPr>
        <w:pStyle w:val="BodyText"/>
        <w:spacing w:before="56"/>
        <w:jc w:val="left"/>
        <w:rPr>
          <w:sz w:val="16"/>
          <w:szCs w:val="16"/>
        </w:rPr>
      </w:pPr>
    </w:p>
    <w:p w14:paraId="22BD3333" w14:textId="4F61E9B8" w:rsidR="000A252E" w:rsidRDefault="000A252E" w:rsidP="00A162AF">
      <w:pPr>
        <w:pStyle w:val="BodyText"/>
        <w:spacing w:before="56"/>
        <w:jc w:val="left"/>
        <w:rPr>
          <w:sz w:val="16"/>
          <w:szCs w:val="16"/>
        </w:rPr>
      </w:pPr>
    </w:p>
    <w:p w14:paraId="7A50088A" w14:textId="6B648806" w:rsidR="000A252E" w:rsidRDefault="000A252E" w:rsidP="00A162AF">
      <w:pPr>
        <w:pStyle w:val="BodyText"/>
        <w:spacing w:before="56"/>
        <w:jc w:val="left"/>
        <w:rPr>
          <w:sz w:val="16"/>
          <w:szCs w:val="16"/>
        </w:rPr>
      </w:pPr>
    </w:p>
    <w:p w14:paraId="0AC32B9E" w14:textId="77777777" w:rsidR="000A252E" w:rsidRDefault="000A252E" w:rsidP="00A162AF">
      <w:pPr>
        <w:pStyle w:val="BodyText"/>
        <w:spacing w:before="56"/>
        <w:jc w:val="left"/>
        <w:rPr>
          <w:sz w:val="16"/>
          <w:szCs w:val="16"/>
        </w:rPr>
      </w:pPr>
    </w:p>
    <w:p w14:paraId="5803F800" w14:textId="2B4DED0C" w:rsidR="006D3BFD" w:rsidRPr="000A252E" w:rsidRDefault="006D3BFD" w:rsidP="00A162AF">
      <w:pPr>
        <w:pStyle w:val="BodyText"/>
        <w:spacing w:before="56"/>
        <w:jc w:val="left"/>
        <w:rPr>
          <w:rFonts w:asciiTheme="minorHAnsi" w:hAnsiTheme="minorHAnsi" w:cstheme="minorHAnsi"/>
          <w:sz w:val="16"/>
          <w:szCs w:val="16"/>
        </w:rPr>
      </w:pPr>
    </w:p>
    <w:p w14:paraId="52944C7B" w14:textId="031BA443" w:rsidR="000A252E" w:rsidRPr="000A252E" w:rsidRDefault="000A252E" w:rsidP="00021989">
      <w:pPr>
        <w:pStyle w:val="BodyText"/>
        <w:spacing w:before="56"/>
        <w:jc w:val="center"/>
        <w:rPr>
          <w:rFonts w:asciiTheme="minorHAnsi" w:hAnsiTheme="minorHAnsi" w:cstheme="minorHAnsi"/>
          <w:b/>
          <w:bCs/>
          <w:sz w:val="28"/>
          <w:szCs w:val="28"/>
        </w:rPr>
      </w:pPr>
      <w:r w:rsidRPr="000A252E">
        <w:rPr>
          <w:rFonts w:asciiTheme="minorHAnsi" w:hAnsiTheme="minorHAnsi" w:cstheme="minorHAnsi"/>
          <w:b/>
          <w:bCs/>
          <w:sz w:val="28"/>
          <w:szCs w:val="28"/>
        </w:rPr>
        <w:lastRenderedPageBreak/>
        <w:t>CITY SIDEWALK MATCHING GRANT PROGRAM</w:t>
      </w:r>
    </w:p>
    <w:p w14:paraId="05AE6E10" w14:textId="09E81236" w:rsidR="006D3BFD" w:rsidRDefault="000A252E" w:rsidP="00021989">
      <w:pPr>
        <w:pStyle w:val="BodyText"/>
        <w:spacing w:before="56"/>
        <w:jc w:val="center"/>
        <w:rPr>
          <w:rFonts w:asciiTheme="minorHAnsi" w:hAnsiTheme="minorHAnsi" w:cstheme="minorHAnsi"/>
          <w:b/>
          <w:bCs/>
          <w:sz w:val="24"/>
          <w:szCs w:val="24"/>
        </w:rPr>
      </w:pPr>
      <w:r w:rsidRPr="00021989">
        <w:rPr>
          <w:rFonts w:asciiTheme="minorHAnsi" w:hAnsiTheme="minorHAnsi" w:cstheme="minorHAnsi"/>
          <w:b/>
          <w:bCs/>
          <w:sz w:val="24"/>
          <w:szCs w:val="24"/>
        </w:rPr>
        <w:t>*Note – All property owners must first contact the Kansas One-Call System for Utility Locates BEFORE starting the project. Dial 811.</w:t>
      </w:r>
    </w:p>
    <w:p w14:paraId="270F6248" w14:textId="77777777" w:rsidR="00021989" w:rsidRPr="00021989" w:rsidRDefault="00021989" w:rsidP="00021989">
      <w:pPr>
        <w:pStyle w:val="BodyText"/>
        <w:spacing w:before="56"/>
        <w:jc w:val="center"/>
        <w:rPr>
          <w:rFonts w:asciiTheme="minorHAnsi" w:hAnsiTheme="minorHAnsi" w:cstheme="minorHAnsi"/>
          <w:b/>
          <w:bCs/>
          <w:sz w:val="24"/>
          <w:szCs w:val="24"/>
        </w:rPr>
      </w:pPr>
    </w:p>
    <w:p w14:paraId="539C753E" w14:textId="2E5A7668" w:rsidR="006D3BFD" w:rsidRPr="000A252E" w:rsidRDefault="006D3BFD" w:rsidP="00A162AF">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Applicant Name _____________________________________________________________________________</w:t>
      </w:r>
    </w:p>
    <w:p w14:paraId="4F40223C" w14:textId="76DEE94B" w:rsidR="006D3BFD" w:rsidRPr="000A252E" w:rsidRDefault="006D3BFD" w:rsidP="00A162AF">
      <w:pPr>
        <w:pStyle w:val="BodyText"/>
        <w:spacing w:before="56"/>
        <w:jc w:val="left"/>
        <w:rPr>
          <w:rFonts w:asciiTheme="minorHAnsi" w:hAnsiTheme="minorHAnsi" w:cstheme="minorHAnsi"/>
          <w:sz w:val="24"/>
          <w:szCs w:val="24"/>
        </w:rPr>
      </w:pPr>
    </w:p>
    <w:p w14:paraId="60A8DA81" w14:textId="580185F0" w:rsidR="000A252E" w:rsidRPr="000A252E" w:rsidRDefault="000A252E" w:rsidP="00A162AF">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Applicant Address ____________________________________________________________________________</w:t>
      </w:r>
    </w:p>
    <w:p w14:paraId="2352EAC8" w14:textId="3F05C0DD" w:rsidR="006D3BFD" w:rsidRPr="000A252E" w:rsidRDefault="006D3BFD" w:rsidP="00A162AF">
      <w:pPr>
        <w:pStyle w:val="BodyText"/>
        <w:spacing w:before="56"/>
        <w:jc w:val="left"/>
        <w:rPr>
          <w:rFonts w:asciiTheme="minorHAnsi" w:hAnsiTheme="minorHAnsi" w:cstheme="minorHAnsi"/>
          <w:sz w:val="24"/>
          <w:szCs w:val="24"/>
        </w:rPr>
      </w:pPr>
    </w:p>
    <w:p w14:paraId="5AC4BFB1" w14:textId="4B804395" w:rsidR="006D3BFD" w:rsidRPr="000A252E" w:rsidRDefault="006D3BFD" w:rsidP="00A162AF">
      <w:pPr>
        <w:pStyle w:val="BodyText"/>
        <w:spacing w:before="56"/>
        <w:jc w:val="left"/>
        <w:rPr>
          <w:rFonts w:asciiTheme="minorHAnsi" w:hAnsiTheme="minorHAnsi" w:cstheme="minorHAnsi"/>
          <w:sz w:val="24"/>
          <w:szCs w:val="24"/>
        </w:rPr>
      </w:pPr>
      <w:r w:rsidRPr="000A252E">
        <w:rPr>
          <w:rFonts w:asciiTheme="minorHAnsi" w:hAnsiTheme="minorHAnsi" w:cstheme="minorHAnsi"/>
          <w:sz w:val="24"/>
          <w:szCs w:val="24"/>
        </w:rPr>
        <w:t>Phone Number ___________________________________     Email ____________________________________</w:t>
      </w:r>
    </w:p>
    <w:p w14:paraId="12AD880B" w14:textId="2648CA77" w:rsidR="006D3BFD" w:rsidRPr="000A252E" w:rsidRDefault="006D3BFD" w:rsidP="00A162AF">
      <w:pPr>
        <w:pStyle w:val="BodyText"/>
        <w:spacing w:before="56"/>
        <w:jc w:val="left"/>
        <w:rPr>
          <w:rFonts w:asciiTheme="minorHAnsi" w:hAnsiTheme="minorHAnsi" w:cstheme="minorHAnsi"/>
          <w:sz w:val="24"/>
          <w:szCs w:val="24"/>
        </w:rPr>
      </w:pPr>
    </w:p>
    <w:p w14:paraId="518C011C" w14:textId="4C78310C" w:rsidR="006D3BFD" w:rsidRDefault="000A252E" w:rsidP="00A162AF">
      <w:pPr>
        <w:pStyle w:val="BodyText"/>
        <w:spacing w:before="56"/>
        <w:jc w:val="left"/>
        <w:rPr>
          <w:rFonts w:asciiTheme="minorHAnsi" w:hAnsiTheme="minorHAnsi" w:cstheme="minorHAnsi"/>
          <w:sz w:val="24"/>
          <w:szCs w:val="24"/>
        </w:rPr>
      </w:pPr>
      <w:r>
        <w:rPr>
          <w:rFonts w:asciiTheme="minorHAnsi" w:hAnsiTheme="minorHAnsi" w:cstheme="minorHAnsi"/>
          <w:sz w:val="24"/>
          <w:szCs w:val="24"/>
        </w:rPr>
        <w:t>Anticipated Start Date ________________________________________________________________________</w:t>
      </w:r>
    </w:p>
    <w:p w14:paraId="39FE79F1" w14:textId="7298F18F" w:rsidR="000A252E" w:rsidRDefault="000A252E" w:rsidP="00A162AF">
      <w:pPr>
        <w:pStyle w:val="BodyText"/>
        <w:spacing w:before="56"/>
        <w:jc w:val="left"/>
        <w:rPr>
          <w:rFonts w:asciiTheme="minorHAnsi" w:hAnsiTheme="minorHAnsi" w:cstheme="minorHAnsi"/>
          <w:sz w:val="24"/>
          <w:szCs w:val="24"/>
        </w:rPr>
      </w:pPr>
    </w:p>
    <w:p w14:paraId="7077E113" w14:textId="60942BC7" w:rsidR="000A252E" w:rsidRPr="000A252E" w:rsidRDefault="000A252E" w:rsidP="00A162AF">
      <w:pPr>
        <w:pStyle w:val="BodyText"/>
        <w:spacing w:before="56"/>
        <w:jc w:val="left"/>
        <w:rPr>
          <w:rFonts w:asciiTheme="minorHAnsi" w:hAnsiTheme="minorHAnsi" w:cstheme="minorHAnsi"/>
          <w:sz w:val="24"/>
          <w:szCs w:val="24"/>
        </w:rPr>
      </w:pPr>
      <w:r>
        <w:rPr>
          <w:rFonts w:asciiTheme="minorHAnsi" w:hAnsiTheme="minorHAnsi" w:cstheme="minorHAnsi"/>
          <w:sz w:val="24"/>
          <w:szCs w:val="24"/>
        </w:rPr>
        <w:t>Anticipated Completion Date ___________________________________________________________________</w:t>
      </w:r>
    </w:p>
    <w:p w14:paraId="6FC48EA3" w14:textId="69A53175" w:rsidR="006D3BFD" w:rsidRDefault="006D3BFD" w:rsidP="006D3BFD">
      <w:pPr>
        <w:pStyle w:val="BodyText"/>
        <w:spacing w:before="56"/>
        <w:jc w:val="left"/>
        <w:rPr>
          <w:rFonts w:asciiTheme="minorHAnsi" w:hAnsiTheme="minorHAnsi" w:cstheme="minorHAnsi"/>
          <w:sz w:val="24"/>
          <w:szCs w:val="24"/>
        </w:rPr>
      </w:pPr>
    </w:p>
    <w:p w14:paraId="01673770" w14:textId="6D0B8A0C" w:rsidR="000A252E" w:rsidRDefault="000A252E" w:rsidP="00021989">
      <w:pPr>
        <w:pStyle w:val="BodyText"/>
        <w:spacing w:before="56"/>
        <w:jc w:val="left"/>
        <w:rPr>
          <w:rFonts w:asciiTheme="minorHAnsi" w:hAnsiTheme="minorHAnsi" w:cstheme="minorHAnsi"/>
          <w:sz w:val="24"/>
          <w:szCs w:val="24"/>
        </w:rPr>
      </w:pPr>
      <w:r>
        <w:rPr>
          <w:rFonts w:asciiTheme="minorHAnsi" w:hAnsiTheme="minorHAnsi" w:cstheme="minorHAnsi"/>
          <w:sz w:val="24"/>
          <w:szCs w:val="24"/>
        </w:rPr>
        <w:t xml:space="preserve">Is this project </w:t>
      </w:r>
      <w:r w:rsidR="00021989">
        <w:rPr>
          <w:rFonts w:asciiTheme="minorHAnsi" w:hAnsiTheme="minorHAnsi" w:cstheme="minorHAnsi"/>
          <w:sz w:val="24"/>
          <w:szCs w:val="24"/>
        </w:rPr>
        <w:t>repairing existing sidewalk</w:t>
      </w:r>
      <w:r>
        <w:rPr>
          <w:rFonts w:asciiTheme="minorHAnsi" w:hAnsiTheme="minorHAnsi" w:cstheme="minorHAnsi"/>
          <w:sz w:val="24"/>
          <w:szCs w:val="24"/>
        </w:rPr>
        <w:t>?</w:t>
      </w:r>
    </w:p>
    <w:p w14:paraId="6EBBEE1C" w14:textId="77777777" w:rsidR="00021989" w:rsidRDefault="00021989" w:rsidP="00021989">
      <w:pPr>
        <w:pStyle w:val="BodyText"/>
        <w:spacing w:before="56"/>
        <w:jc w:val="left"/>
        <w:rPr>
          <w:rFonts w:asciiTheme="minorHAnsi" w:hAnsiTheme="minorHAnsi" w:cstheme="minorHAnsi"/>
          <w:sz w:val="24"/>
          <w:szCs w:val="24"/>
        </w:rPr>
      </w:pPr>
    </w:p>
    <w:p w14:paraId="5429A01C" w14:textId="5BF0475C" w:rsidR="000A252E" w:rsidRDefault="000A252E" w:rsidP="00021989">
      <w:pPr>
        <w:pStyle w:val="BodyText"/>
        <w:spacing w:before="56"/>
        <w:jc w:val="left"/>
        <w:rPr>
          <w:rFonts w:asciiTheme="minorHAnsi" w:hAnsiTheme="minorHAnsi" w:cstheme="minorHAnsi"/>
          <w:sz w:val="24"/>
          <w:szCs w:val="24"/>
        </w:rPr>
      </w:pPr>
    </w:p>
    <w:p w14:paraId="2BEE718F" w14:textId="12C27F1D" w:rsidR="000A252E" w:rsidRDefault="000A252E" w:rsidP="00021989">
      <w:pPr>
        <w:pStyle w:val="BodyText"/>
        <w:spacing w:before="56"/>
        <w:jc w:val="left"/>
        <w:rPr>
          <w:rFonts w:asciiTheme="minorHAnsi" w:hAnsiTheme="minorHAnsi" w:cstheme="minorHAnsi"/>
          <w:sz w:val="24"/>
          <w:szCs w:val="24"/>
        </w:rPr>
      </w:pPr>
      <w:r>
        <w:rPr>
          <w:rFonts w:asciiTheme="minorHAnsi" w:hAnsiTheme="minorHAnsi" w:cstheme="minorHAnsi"/>
          <w:sz w:val="24"/>
          <w:szCs w:val="24"/>
        </w:rPr>
        <w:t>Is this project</w:t>
      </w:r>
      <w:r w:rsidR="00021989">
        <w:rPr>
          <w:rFonts w:asciiTheme="minorHAnsi" w:hAnsiTheme="minorHAnsi" w:cstheme="minorHAnsi"/>
          <w:sz w:val="24"/>
          <w:szCs w:val="24"/>
        </w:rPr>
        <w:t xml:space="preserve"> installing new sidewalk where current sidewalk does not exist?</w:t>
      </w:r>
    </w:p>
    <w:p w14:paraId="5E3331D4" w14:textId="77777777" w:rsidR="00021989" w:rsidRDefault="00021989" w:rsidP="00021989">
      <w:pPr>
        <w:pStyle w:val="BodyText"/>
        <w:spacing w:before="56"/>
        <w:jc w:val="left"/>
        <w:rPr>
          <w:rFonts w:asciiTheme="minorHAnsi" w:hAnsiTheme="minorHAnsi" w:cstheme="minorHAnsi"/>
          <w:sz w:val="24"/>
          <w:szCs w:val="24"/>
        </w:rPr>
      </w:pPr>
    </w:p>
    <w:p w14:paraId="6B36E25E" w14:textId="339727A9" w:rsidR="00021989" w:rsidRDefault="00021989" w:rsidP="00021989">
      <w:pPr>
        <w:pStyle w:val="BodyText"/>
        <w:spacing w:before="56"/>
        <w:jc w:val="left"/>
        <w:rPr>
          <w:rFonts w:asciiTheme="minorHAnsi" w:hAnsiTheme="minorHAnsi" w:cstheme="minorHAnsi"/>
          <w:sz w:val="24"/>
          <w:szCs w:val="24"/>
        </w:rPr>
      </w:pPr>
    </w:p>
    <w:p w14:paraId="0E1A6CD4" w14:textId="344CD888" w:rsidR="00021989" w:rsidRDefault="00021989" w:rsidP="00021989">
      <w:pPr>
        <w:pStyle w:val="BodyText"/>
        <w:spacing w:before="56"/>
        <w:jc w:val="left"/>
        <w:rPr>
          <w:rFonts w:asciiTheme="minorHAnsi" w:hAnsiTheme="minorHAnsi" w:cstheme="minorHAnsi"/>
          <w:sz w:val="24"/>
          <w:szCs w:val="24"/>
        </w:rPr>
      </w:pPr>
      <w:r>
        <w:rPr>
          <w:rFonts w:asciiTheme="minorHAnsi" w:hAnsiTheme="minorHAnsi" w:cstheme="minorHAnsi"/>
          <w:sz w:val="24"/>
          <w:szCs w:val="24"/>
        </w:rPr>
        <w:t>Is this project installing or repairing brick sidewalk?</w:t>
      </w:r>
    </w:p>
    <w:p w14:paraId="190E931D" w14:textId="5F2E7A47" w:rsidR="00021989" w:rsidRDefault="00021989" w:rsidP="00021989">
      <w:pPr>
        <w:pStyle w:val="BodyText"/>
        <w:spacing w:before="56"/>
        <w:jc w:val="left"/>
        <w:rPr>
          <w:rFonts w:asciiTheme="minorHAnsi" w:hAnsiTheme="minorHAnsi" w:cstheme="minorHAnsi"/>
          <w:sz w:val="24"/>
          <w:szCs w:val="24"/>
        </w:rPr>
      </w:pPr>
    </w:p>
    <w:p w14:paraId="1515DF38" w14:textId="6855B056" w:rsidR="00021989" w:rsidRDefault="00021989" w:rsidP="00021989">
      <w:pPr>
        <w:pStyle w:val="BodyText"/>
        <w:spacing w:before="56"/>
        <w:jc w:val="center"/>
        <w:rPr>
          <w:rFonts w:asciiTheme="minorHAnsi" w:hAnsiTheme="minorHAnsi" w:cstheme="minorHAnsi"/>
          <w:b/>
          <w:bCs/>
          <w:sz w:val="24"/>
          <w:szCs w:val="24"/>
        </w:rPr>
      </w:pPr>
      <w:r w:rsidRPr="00021989">
        <w:rPr>
          <w:rFonts w:asciiTheme="minorHAnsi" w:hAnsiTheme="minorHAnsi" w:cstheme="minorHAnsi"/>
          <w:b/>
          <w:bCs/>
          <w:sz w:val="24"/>
          <w:szCs w:val="24"/>
        </w:rPr>
        <w:t>Please submit two itemized, like bids along with this application.</w:t>
      </w:r>
    </w:p>
    <w:p w14:paraId="3A5AD372" w14:textId="77777777" w:rsidR="00021989" w:rsidRDefault="00021989" w:rsidP="00021989">
      <w:pPr>
        <w:pStyle w:val="BodyText"/>
        <w:spacing w:before="56"/>
        <w:jc w:val="left"/>
        <w:rPr>
          <w:rFonts w:asciiTheme="minorHAnsi" w:hAnsiTheme="minorHAnsi" w:cstheme="minorHAnsi"/>
          <w:b/>
          <w:bCs/>
          <w:sz w:val="24"/>
          <w:szCs w:val="24"/>
        </w:rPr>
      </w:pPr>
    </w:p>
    <w:p w14:paraId="573D5E40" w14:textId="77777777" w:rsidR="00021989" w:rsidRPr="000A252E" w:rsidRDefault="00021989" w:rsidP="00021989">
      <w:pPr>
        <w:pStyle w:val="BodyText"/>
        <w:spacing w:before="56"/>
        <w:jc w:val="center"/>
        <w:rPr>
          <w:rFonts w:asciiTheme="minorHAnsi" w:hAnsiTheme="minorHAnsi" w:cstheme="minorHAnsi"/>
          <w:i/>
          <w:iCs/>
          <w:sz w:val="24"/>
          <w:szCs w:val="24"/>
        </w:rPr>
      </w:pPr>
      <w:r w:rsidRPr="000A252E">
        <w:rPr>
          <w:rFonts w:asciiTheme="minorHAnsi" w:hAnsiTheme="minorHAnsi" w:cstheme="minorHAnsi"/>
          <w:i/>
          <w:iCs/>
          <w:sz w:val="24"/>
          <w:szCs w:val="24"/>
        </w:rPr>
        <w:t>By signing below, I acknowledge that I have read and agree to the terms and conditions contained herein. I agree to comply with all necessary criteria to remain eligible to receive reimbursement funds. I am a legal, authorized representative of the business for which application is being made. I am aware that the City may not approve what I am applying for and/or set additional conditions upon approval. I agree to complete only the work described on the application.</w:t>
      </w:r>
    </w:p>
    <w:p w14:paraId="69F24739" w14:textId="77777777" w:rsidR="00021989" w:rsidRPr="00021989" w:rsidRDefault="00021989" w:rsidP="00021989">
      <w:pPr>
        <w:pStyle w:val="BodyText"/>
        <w:spacing w:before="56"/>
        <w:jc w:val="left"/>
        <w:rPr>
          <w:rFonts w:asciiTheme="minorHAnsi" w:hAnsiTheme="minorHAnsi" w:cstheme="minorHAnsi"/>
          <w:b/>
          <w:bCs/>
          <w:sz w:val="24"/>
          <w:szCs w:val="24"/>
        </w:rPr>
      </w:pPr>
    </w:p>
    <w:p w14:paraId="53D3104E" w14:textId="77777777" w:rsidR="00021989" w:rsidRPr="000A252E" w:rsidRDefault="00021989" w:rsidP="00021989">
      <w:pPr>
        <w:pStyle w:val="BodyText"/>
        <w:spacing w:before="56"/>
        <w:jc w:val="left"/>
        <w:rPr>
          <w:rFonts w:asciiTheme="minorHAnsi" w:hAnsiTheme="minorHAnsi" w:cstheme="minorHAnsi"/>
          <w:sz w:val="24"/>
          <w:szCs w:val="24"/>
        </w:rPr>
      </w:pPr>
      <w:r w:rsidRPr="000A252E">
        <w:rPr>
          <w:rFonts w:asciiTheme="minorHAnsi" w:hAnsiTheme="minorHAnsi" w:cstheme="minorHAnsi"/>
          <w:b/>
          <w:bCs/>
          <w:sz w:val="24"/>
          <w:szCs w:val="24"/>
        </w:rPr>
        <w:t xml:space="preserve">Signature </w:t>
      </w:r>
      <w:r w:rsidRPr="000A252E">
        <w:rPr>
          <w:rFonts w:asciiTheme="minorHAnsi" w:hAnsiTheme="minorHAnsi" w:cstheme="minorHAnsi"/>
          <w:sz w:val="24"/>
          <w:szCs w:val="24"/>
        </w:rPr>
        <w:t>__________________________________________________________________________________</w:t>
      </w:r>
    </w:p>
    <w:p w14:paraId="63257260" w14:textId="77777777" w:rsidR="00021989" w:rsidRPr="000A252E" w:rsidRDefault="00021989" w:rsidP="00021989">
      <w:pPr>
        <w:pStyle w:val="BodyText"/>
        <w:spacing w:before="56"/>
        <w:jc w:val="left"/>
        <w:rPr>
          <w:rFonts w:asciiTheme="minorHAnsi" w:hAnsiTheme="minorHAnsi" w:cstheme="minorHAnsi"/>
          <w:sz w:val="24"/>
          <w:szCs w:val="24"/>
        </w:rPr>
      </w:pPr>
    </w:p>
    <w:p w14:paraId="2EA1B840" w14:textId="77777777" w:rsidR="00021989" w:rsidRPr="000A252E" w:rsidRDefault="00021989" w:rsidP="00021989">
      <w:pPr>
        <w:pStyle w:val="BodyText"/>
        <w:spacing w:before="56"/>
        <w:jc w:val="left"/>
        <w:rPr>
          <w:rFonts w:asciiTheme="minorHAnsi" w:hAnsiTheme="minorHAnsi" w:cstheme="minorHAnsi"/>
          <w:sz w:val="24"/>
          <w:szCs w:val="24"/>
        </w:rPr>
      </w:pPr>
    </w:p>
    <w:p w14:paraId="0D262DE5" w14:textId="77777777" w:rsidR="00021989" w:rsidRPr="000A252E" w:rsidRDefault="00021989" w:rsidP="00021989">
      <w:pPr>
        <w:pStyle w:val="BodyText"/>
        <w:spacing w:before="56"/>
        <w:jc w:val="left"/>
        <w:rPr>
          <w:rFonts w:asciiTheme="minorHAnsi" w:hAnsiTheme="minorHAnsi" w:cstheme="minorHAnsi"/>
          <w:sz w:val="24"/>
          <w:szCs w:val="24"/>
        </w:rPr>
      </w:pPr>
      <w:r w:rsidRPr="000A252E">
        <w:rPr>
          <w:rFonts w:asciiTheme="minorHAnsi" w:hAnsiTheme="minorHAnsi" w:cstheme="minorHAnsi"/>
          <w:b/>
          <w:bCs/>
          <w:sz w:val="24"/>
          <w:szCs w:val="24"/>
        </w:rPr>
        <w:t>Printed Name</w:t>
      </w:r>
      <w:r w:rsidRPr="000A252E">
        <w:rPr>
          <w:rFonts w:asciiTheme="minorHAnsi" w:hAnsiTheme="minorHAnsi" w:cstheme="minorHAnsi"/>
          <w:sz w:val="24"/>
          <w:szCs w:val="24"/>
        </w:rPr>
        <w:t xml:space="preserve"> _______________________________________________________________________________</w:t>
      </w:r>
    </w:p>
    <w:p w14:paraId="0CBB57FA" w14:textId="77777777" w:rsidR="00021989" w:rsidRPr="000A252E" w:rsidRDefault="00021989" w:rsidP="00021989">
      <w:pPr>
        <w:pStyle w:val="BodyText"/>
        <w:spacing w:before="56"/>
        <w:jc w:val="left"/>
        <w:rPr>
          <w:rFonts w:asciiTheme="minorHAnsi" w:hAnsiTheme="minorHAnsi" w:cstheme="minorHAnsi"/>
          <w:sz w:val="24"/>
          <w:szCs w:val="24"/>
        </w:rPr>
      </w:pPr>
    </w:p>
    <w:p w14:paraId="3890D4EA" w14:textId="0901598F" w:rsidR="00D50A02" w:rsidRPr="00021989" w:rsidRDefault="00021989" w:rsidP="00021989">
      <w:pPr>
        <w:pStyle w:val="BodyText"/>
        <w:spacing w:before="56"/>
        <w:ind w:left="5760"/>
        <w:jc w:val="left"/>
        <w:rPr>
          <w:rFonts w:asciiTheme="minorHAnsi" w:hAnsiTheme="minorHAnsi" w:cstheme="minorHAnsi"/>
          <w:sz w:val="24"/>
          <w:szCs w:val="24"/>
        </w:rPr>
      </w:pPr>
      <w:r w:rsidRPr="00021989">
        <w:rPr>
          <w:rFonts w:asciiTheme="minorHAnsi" w:hAnsiTheme="minorHAnsi" w:cstheme="minorHAnsi"/>
          <w:b/>
          <w:bCs/>
          <w:sz w:val="24"/>
          <w:szCs w:val="24"/>
        </w:rPr>
        <w:t xml:space="preserve">Date </w:t>
      </w:r>
      <w:r w:rsidRPr="00021989">
        <w:rPr>
          <w:rFonts w:asciiTheme="minorHAnsi" w:hAnsiTheme="minorHAnsi" w:cstheme="minorHAnsi"/>
          <w:sz w:val="24"/>
          <w:szCs w:val="24"/>
        </w:rPr>
        <w:t>____________________________________</w:t>
      </w:r>
      <w:r>
        <w:rPr>
          <w:rFonts w:asciiTheme="minorHAnsi" w:hAnsiTheme="minorHAnsi" w:cstheme="minorHAnsi"/>
          <w:sz w:val="24"/>
          <w:szCs w:val="24"/>
        </w:rPr>
        <w:t>__</w:t>
      </w:r>
    </w:p>
    <w:sectPr w:rsidR="00D50A02" w:rsidRPr="00021989">
      <w:headerReference w:type="default" r:id="rId9"/>
      <w:footerReference w:type="default" r:id="rId10"/>
      <w:type w:val="continuous"/>
      <w:pgSz w:w="12240" w:h="15840"/>
      <w:pgMar w:top="6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F2DD" w14:textId="77777777" w:rsidR="00C94D0A" w:rsidRDefault="00C94D0A" w:rsidP="00D42D35">
      <w:r>
        <w:separator/>
      </w:r>
    </w:p>
  </w:endnote>
  <w:endnote w:type="continuationSeparator" w:id="0">
    <w:p w14:paraId="4CF03F2B" w14:textId="77777777" w:rsidR="00C94D0A" w:rsidRDefault="00C94D0A" w:rsidP="00D4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4931995"/>
      <w:docPartObj>
        <w:docPartGallery w:val="Page Numbers (Bottom of Page)"/>
        <w:docPartUnique/>
      </w:docPartObj>
    </w:sdtPr>
    <w:sdtEndPr>
      <w:rPr>
        <w:noProof/>
      </w:rPr>
    </w:sdtEndPr>
    <w:sdtContent>
      <w:p w14:paraId="551D3F5D" w14:textId="6844DBA8" w:rsidR="0084421A" w:rsidRPr="0084421A" w:rsidRDefault="0084421A" w:rsidP="00EC6F1E">
        <w:pPr>
          <w:pStyle w:val="BodyText"/>
          <w:spacing w:before="56"/>
          <w:jc w:val="center"/>
          <w:rPr>
            <w:b/>
            <w:bCs/>
          </w:rPr>
        </w:pPr>
      </w:p>
      <w:p w14:paraId="6C4A7F14" w14:textId="7D657D9E" w:rsidR="00D42D35" w:rsidRPr="00CF596D" w:rsidRDefault="00D42D35" w:rsidP="00EC6F1E">
        <w:pPr>
          <w:pStyle w:val="Footer"/>
          <w:tabs>
            <w:tab w:val="left" w:pos="270"/>
            <w:tab w:val="center" w:pos="5510"/>
          </w:tabs>
          <w:jc w:val="center"/>
          <w:rPr>
            <w:sz w:val="16"/>
            <w:szCs w:val="16"/>
          </w:rPr>
        </w:pPr>
        <w:r>
          <w:fldChar w:fldCharType="begin"/>
        </w:r>
        <w:r>
          <w:instrText xml:space="preserve"> PAGE   \* MERGEFORMAT </w:instrText>
        </w:r>
        <w:r>
          <w:fldChar w:fldCharType="separate"/>
        </w:r>
        <w:r>
          <w:rPr>
            <w:noProof/>
          </w:rPr>
          <w:t>2</w:t>
        </w:r>
        <w:r>
          <w:rPr>
            <w:noProof/>
          </w:rPr>
          <w:fldChar w:fldCharType="end"/>
        </w:r>
        <w:r w:rsidR="00CF596D">
          <w:rPr>
            <w:noProof/>
          </w:rPr>
          <w:t xml:space="preserve">                                                                    </w:t>
        </w:r>
      </w:p>
    </w:sdtContent>
  </w:sdt>
  <w:p w14:paraId="031B06AF" w14:textId="77777777" w:rsidR="00D42D35" w:rsidRDefault="00D4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1DC6" w14:textId="77777777" w:rsidR="00C94D0A" w:rsidRDefault="00C94D0A" w:rsidP="00D42D35">
      <w:r>
        <w:separator/>
      </w:r>
    </w:p>
  </w:footnote>
  <w:footnote w:type="continuationSeparator" w:id="0">
    <w:p w14:paraId="4193E99E" w14:textId="77777777" w:rsidR="00C94D0A" w:rsidRDefault="00C94D0A" w:rsidP="00D4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D33" w14:textId="28204711" w:rsidR="00A162AF" w:rsidRPr="00A162AF" w:rsidRDefault="00A162AF" w:rsidP="00A162AF">
    <w:pPr>
      <w:pStyle w:val="BodyText"/>
      <w:ind w:left="8870" w:right="117" w:firstLine="537"/>
      <w:rPr>
        <w:sz w:val="16"/>
        <w:szCs w:val="16"/>
      </w:rPr>
    </w:pPr>
    <w:r w:rsidRPr="00A162AF">
      <w:rPr>
        <w:noProof/>
        <w:sz w:val="16"/>
        <w:szCs w:val="16"/>
      </w:rPr>
      <w:drawing>
        <wp:anchor distT="0" distB="0" distL="0" distR="0" simplePos="0" relativeHeight="251657216" behindDoc="0" locked="0" layoutInCell="1" allowOverlap="1" wp14:anchorId="4F78A2DE" wp14:editId="620D0CDE">
          <wp:simplePos x="0" y="0"/>
          <wp:positionH relativeFrom="page">
            <wp:posOffset>457201</wp:posOffset>
          </wp:positionH>
          <wp:positionV relativeFrom="paragraph">
            <wp:posOffset>9525</wp:posOffset>
          </wp:positionV>
          <wp:extent cx="1733550" cy="517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3959" cy="535300"/>
                  </a:xfrm>
                  <a:prstGeom prst="rect">
                    <a:avLst/>
                  </a:prstGeom>
                </pic:spPr>
              </pic:pic>
            </a:graphicData>
          </a:graphic>
          <wp14:sizeRelH relativeFrom="margin">
            <wp14:pctWidth>0</wp14:pctWidth>
          </wp14:sizeRelH>
          <wp14:sizeRelV relativeFrom="margin">
            <wp14:pctHeight>0</wp14:pctHeight>
          </wp14:sizeRelV>
        </wp:anchor>
      </w:drawing>
    </w:r>
    <w:r w:rsidRPr="00A162AF">
      <w:rPr>
        <w:sz w:val="16"/>
        <w:szCs w:val="16"/>
      </w:rPr>
      <w:t xml:space="preserve">300 E Maple </w:t>
    </w:r>
    <w:r w:rsidRPr="00A162AF">
      <w:rPr>
        <w:spacing w:val="-8"/>
        <w:sz w:val="16"/>
        <w:szCs w:val="16"/>
      </w:rPr>
      <w:t>St</w:t>
    </w:r>
    <w:r w:rsidRPr="00A162AF">
      <w:rPr>
        <w:sz w:val="16"/>
        <w:szCs w:val="16"/>
      </w:rPr>
      <w:t xml:space="preserve"> Columbus, KS</w:t>
    </w:r>
    <w:r w:rsidRPr="00A162AF">
      <w:rPr>
        <w:spacing w:val="-6"/>
        <w:sz w:val="16"/>
        <w:szCs w:val="16"/>
      </w:rPr>
      <w:t xml:space="preserve"> </w:t>
    </w:r>
    <w:r w:rsidRPr="00A162AF">
      <w:rPr>
        <w:spacing w:val="-4"/>
        <w:sz w:val="16"/>
        <w:szCs w:val="16"/>
      </w:rPr>
      <w:t>66725</w:t>
    </w:r>
  </w:p>
  <w:p w14:paraId="4C98D844" w14:textId="77777777" w:rsidR="00A162AF" w:rsidRPr="00A162AF" w:rsidRDefault="00A162AF" w:rsidP="00A162AF">
    <w:pPr>
      <w:pStyle w:val="BodyText"/>
      <w:rPr>
        <w:sz w:val="16"/>
        <w:szCs w:val="16"/>
      </w:rPr>
    </w:pPr>
    <w:r w:rsidRPr="00A162AF">
      <w:rPr>
        <w:sz w:val="16"/>
        <w:szCs w:val="16"/>
      </w:rPr>
      <w:t>Phone: (620)</w:t>
    </w:r>
    <w:r w:rsidRPr="00A162AF">
      <w:rPr>
        <w:spacing w:val="-4"/>
        <w:sz w:val="16"/>
        <w:szCs w:val="16"/>
      </w:rPr>
      <w:t xml:space="preserve"> </w:t>
    </w:r>
    <w:r w:rsidRPr="00A162AF">
      <w:rPr>
        <w:sz w:val="16"/>
        <w:szCs w:val="16"/>
      </w:rPr>
      <w:t>429-2159</w:t>
    </w:r>
  </w:p>
  <w:p w14:paraId="22FA3062" w14:textId="3EC1776D" w:rsidR="00A162AF" w:rsidRPr="00A162AF" w:rsidRDefault="00A162AF" w:rsidP="00A162AF">
    <w:pPr>
      <w:pStyle w:val="BodyText"/>
      <w:rPr>
        <w:sz w:val="16"/>
        <w:szCs w:val="16"/>
      </w:rPr>
    </w:pPr>
    <w:r w:rsidRPr="00A162AF">
      <w:rPr>
        <w:sz w:val="16"/>
        <w:szCs w:val="16"/>
      </w:rPr>
      <w:t>Fax: (620)</w:t>
    </w:r>
    <w:r w:rsidRPr="00A162AF">
      <w:rPr>
        <w:spacing w:val="-12"/>
        <w:sz w:val="16"/>
        <w:szCs w:val="16"/>
      </w:rPr>
      <w:t xml:space="preserve"> </w:t>
    </w:r>
    <w:r w:rsidRPr="00A162AF">
      <w:rPr>
        <w:sz w:val="16"/>
        <w:szCs w:val="16"/>
      </w:rPr>
      <w:t>429-1159</w:t>
    </w:r>
  </w:p>
  <w:p w14:paraId="548006DD" w14:textId="77777777" w:rsidR="00A162AF" w:rsidRDefault="00A1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1F1"/>
    <w:multiLevelType w:val="hybridMultilevel"/>
    <w:tmpl w:val="57E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3EA9"/>
    <w:multiLevelType w:val="hybridMultilevel"/>
    <w:tmpl w:val="17F8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86F01"/>
    <w:multiLevelType w:val="hybridMultilevel"/>
    <w:tmpl w:val="6E4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C4D2F"/>
    <w:multiLevelType w:val="hybridMultilevel"/>
    <w:tmpl w:val="AB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F2923"/>
    <w:multiLevelType w:val="hybridMultilevel"/>
    <w:tmpl w:val="DA126E5C"/>
    <w:lvl w:ilvl="0" w:tplc="D5E0B4D4">
      <w:start w:val="1"/>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F7221"/>
    <w:multiLevelType w:val="hybridMultilevel"/>
    <w:tmpl w:val="49E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C1F2D"/>
    <w:multiLevelType w:val="hybridMultilevel"/>
    <w:tmpl w:val="5770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B76702"/>
    <w:multiLevelType w:val="hybridMultilevel"/>
    <w:tmpl w:val="EEF0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0441F"/>
    <w:multiLevelType w:val="hybridMultilevel"/>
    <w:tmpl w:val="36E0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403FA"/>
    <w:multiLevelType w:val="hybridMultilevel"/>
    <w:tmpl w:val="1724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6421"/>
    <w:multiLevelType w:val="hybridMultilevel"/>
    <w:tmpl w:val="F1FA8CFC"/>
    <w:lvl w:ilvl="0" w:tplc="6F4C3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9"/>
  </w:num>
  <w:num w:numId="7">
    <w:abstractNumId w:val="8"/>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6"/>
    <w:rsid w:val="00020D42"/>
    <w:rsid w:val="00021989"/>
    <w:rsid w:val="0003100E"/>
    <w:rsid w:val="000474F9"/>
    <w:rsid w:val="000844F3"/>
    <w:rsid w:val="00086C88"/>
    <w:rsid w:val="000A252E"/>
    <w:rsid w:val="000A75BA"/>
    <w:rsid w:val="000B231F"/>
    <w:rsid w:val="000C0FFC"/>
    <w:rsid w:val="000F304E"/>
    <w:rsid w:val="001A224A"/>
    <w:rsid w:val="001E6C5A"/>
    <w:rsid w:val="00220613"/>
    <w:rsid w:val="00271283"/>
    <w:rsid w:val="002736EC"/>
    <w:rsid w:val="002B1021"/>
    <w:rsid w:val="003072B3"/>
    <w:rsid w:val="00326D8E"/>
    <w:rsid w:val="0035222A"/>
    <w:rsid w:val="003524CB"/>
    <w:rsid w:val="00364113"/>
    <w:rsid w:val="003656C4"/>
    <w:rsid w:val="003F35AC"/>
    <w:rsid w:val="004456B6"/>
    <w:rsid w:val="00487BF6"/>
    <w:rsid w:val="00520212"/>
    <w:rsid w:val="005261B3"/>
    <w:rsid w:val="00554006"/>
    <w:rsid w:val="005C2622"/>
    <w:rsid w:val="005C3432"/>
    <w:rsid w:val="005C6F3C"/>
    <w:rsid w:val="005E5178"/>
    <w:rsid w:val="005F26C7"/>
    <w:rsid w:val="00653728"/>
    <w:rsid w:val="00677DF1"/>
    <w:rsid w:val="006A044D"/>
    <w:rsid w:val="006B5BE6"/>
    <w:rsid w:val="006C212C"/>
    <w:rsid w:val="006D3BFD"/>
    <w:rsid w:val="0073170A"/>
    <w:rsid w:val="00764F20"/>
    <w:rsid w:val="007A7F4E"/>
    <w:rsid w:val="0084421A"/>
    <w:rsid w:val="008A2635"/>
    <w:rsid w:val="00901233"/>
    <w:rsid w:val="00923225"/>
    <w:rsid w:val="00943134"/>
    <w:rsid w:val="00946033"/>
    <w:rsid w:val="009739D5"/>
    <w:rsid w:val="0098668A"/>
    <w:rsid w:val="009F73A5"/>
    <w:rsid w:val="009F7658"/>
    <w:rsid w:val="00A11AA1"/>
    <w:rsid w:val="00A162AF"/>
    <w:rsid w:val="00A75CE8"/>
    <w:rsid w:val="00A93340"/>
    <w:rsid w:val="00AA278F"/>
    <w:rsid w:val="00AB0738"/>
    <w:rsid w:val="00AB3FF1"/>
    <w:rsid w:val="00B6069C"/>
    <w:rsid w:val="00BB07E5"/>
    <w:rsid w:val="00C772AD"/>
    <w:rsid w:val="00C94D0A"/>
    <w:rsid w:val="00CD07E3"/>
    <w:rsid w:val="00CE5EAF"/>
    <w:rsid w:val="00CF596D"/>
    <w:rsid w:val="00D07BC3"/>
    <w:rsid w:val="00D20DAE"/>
    <w:rsid w:val="00D42D35"/>
    <w:rsid w:val="00D50A02"/>
    <w:rsid w:val="00D77582"/>
    <w:rsid w:val="00E07110"/>
    <w:rsid w:val="00E22AD8"/>
    <w:rsid w:val="00E33FF0"/>
    <w:rsid w:val="00EA6487"/>
    <w:rsid w:val="00EC4F44"/>
    <w:rsid w:val="00EC6F1E"/>
    <w:rsid w:val="00EC7BEE"/>
    <w:rsid w:val="00ED0F76"/>
    <w:rsid w:val="00EE7A35"/>
    <w:rsid w:val="00F24D89"/>
    <w:rsid w:val="00FA1101"/>
    <w:rsid w:val="00FE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02DC"/>
  <w15:docId w15:val="{BC7F5D57-987F-8146-945F-809A1774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19"/>
      <w:jc w:val="right"/>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2D35"/>
    <w:pPr>
      <w:tabs>
        <w:tab w:val="center" w:pos="4680"/>
        <w:tab w:val="right" w:pos="9360"/>
      </w:tabs>
    </w:pPr>
  </w:style>
  <w:style w:type="character" w:customStyle="1" w:styleId="HeaderChar">
    <w:name w:val="Header Char"/>
    <w:basedOn w:val="DefaultParagraphFont"/>
    <w:link w:val="Header"/>
    <w:uiPriority w:val="99"/>
    <w:rsid w:val="00D42D35"/>
    <w:rPr>
      <w:rFonts w:ascii="Montserrat" w:eastAsia="Montserrat" w:hAnsi="Montserrat" w:cs="Montserrat"/>
    </w:rPr>
  </w:style>
  <w:style w:type="paragraph" w:styleId="Footer">
    <w:name w:val="footer"/>
    <w:basedOn w:val="Normal"/>
    <w:link w:val="FooterChar"/>
    <w:uiPriority w:val="99"/>
    <w:unhideWhenUsed/>
    <w:rsid w:val="00D42D35"/>
    <w:pPr>
      <w:tabs>
        <w:tab w:val="center" w:pos="4680"/>
        <w:tab w:val="right" w:pos="9360"/>
      </w:tabs>
    </w:pPr>
  </w:style>
  <w:style w:type="character" w:customStyle="1" w:styleId="FooterChar">
    <w:name w:val="Footer Char"/>
    <w:basedOn w:val="DefaultParagraphFont"/>
    <w:link w:val="Footer"/>
    <w:uiPriority w:val="99"/>
    <w:rsid w:val="00D42D35"/>
    <w:rPr>
      <w:rFonts w:ascii="Montserrat" w:eastAsia="Montserrat" w:hAnsi="Montserrat" w:cs="Montserrat"/>
    </w:rPr>
  </w:style>
  <w:style w:type="character" w:styleId="Hyperlink">
    <w:name w:val="Hyperlink"/>
    <w:basedOn w:val="DefaultParagraphFont"/>
    <w:uiPriority w:val="99"/>
    <w:unhideWhenUsed/>
    <w:rsid w:val="009F7658"/>
    <w:rPr>
      <w:color w:val="0000FF" w:themeColor="hyperlink"/>
      <w:u w:val="single"/>
    </w:rPr>
  </w:style>
  <w:style w:type="character" w:styleId="UnresolvedMention">
    <w:name w:val="Unresolved Mention"/>
    <w:basedOn w:val="DefaultParagraphFont"/>
    <w:uiPriority w:val="99"/>
    <w:semiHidden/>
    <w:unhideWhenUsed/>
    <w:rsid w:val="009F7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tner@columbusk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0263-EFBF-4460-AC26-F139702C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Letner</dc:creator>
  <cp:lastModifiedBy>Jake Letner</cp:lastModifiedBy>
  <cp:revision>4</cp:revision>
  <cp:lastPrinted>2021-01-07T21:39:00Z</cp:lastPrinted>
  <dcterms:created xsi:type="dcterms:W3CDTF">2021-07-09T20:13:00Z</dcterms:created>
  <dcterms:modified xsi:type="dcterms:W3CDTF">2021-08-10T13:55:00Z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Adobe InDesign 15.0 (Windows)</vt:lpwstr>
  </property>
  <property fmtid="{D5CDD505-2E9C-101B-9397-08002B2CF9AE}" pid="4" name="LastSaved">
    <vt:filetime>2020-10-06T00:00:00Z</vt:filetime>
  </property>
</Properties>
</file>